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4E6C" w14:textId="77777777" w:rsidR="0091286F" w:rsidRPr="00102E7D" w:rsidRDefault="0091286F" w:rsidP="0091286F">
      <w:pPr>
        <w:spacing w:after="0" w:line="240" w:lineRule="auto"/>
        <w:contextualSpacing/>
        <w:jc w:val="center"/>
        <w:rPr>
          <w:rFonts w:cstheme="minorHAnsi"/>
          <w:b/>
        </w:rPr>
      </w:pPr>
      <w:r w:rsidRPr="00102E7D">
        <w:rPr>
          <w:b/>
        </w:rPr>
        <w:t>OBOWIĄZEK</w:t>
      </w:r>
      <w:r w:rsidRPr="00CE2BE6">
        <w:rPr>
          <w:b/>
          <w:sz w:val="28"/>
          <w:szCs w:val="28"/>
        </w:rPr>
        <w:t xml:space="preserve"> </w:t>
      </w:r>
      <w:r w:rsidRPr="00102E7D">
        <w:rPr>
          <w:rFonts w:cstheme="minorHAnsi"/>
          <w:b/>
        </w:rPr>
        <w:t>INFORMACYJNY OBRADY RADY GMINY</w:t>
      </w:r>
    </w:p>
    <w:p w14:paraId="1E843963" w14:textId="77777777" w:rsidR="0091286F" w:rsidRPr="00102E7D" w:rsidRDefault="0091286F" w:rsidP="0091286F">
      <w:pPr>
        <w:spacing w:after="0" w:line="240" w:lineRule="auto"/>
        <w:contextualSpacing/>
        <w:rPr>
          <w:rFonts w:cstheme="minorHAnsi"/>
          <w:b/>
        </w:rPr>
      </w:pPr>
    </w:p>
    <w:p w14:paraId="1671896C" w14:textId="2CE7C3B8" w:rsidR="007D6AD0" w:rsidRPr="007D6AD0" w:rsidRDefault="007D6AD0" w:rsidP="007D6AD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7D6AD0">
        <w:rPr>
          <w:rFonts w:asciiTheme="minorHAnsi" w:hAnsiTheme="minorHAnsi" w:cstheme="minorHAnsi"/>
        </w:rPr>
        <w:t xml:space="preserve">Administratorem Pani/Pana danych osobowych jest: </w:t>
      </w:r>
      <w:bookmarkStart w:id="0" w:name="_Hlk93314264"/>
      <w:r w:rsidRPr="007D6AD0">
        <w:rPr>
          <w:rFonts w:asciiTheme="minorHAnsi" w:hAnsiTheme="minorHAnsi" w:cstheme="minorHAnsi"/>
          <w:b/>
          <w:bCs/>
        </w:rPr>
        <w:t>Wójt Gminy Jednorożec</w:t>
      </w:r>
      <w:r w:rsidRPr="007D6AD0">
        <w:rPr>
          <w:rFonts w:asciiTheme="minorHAnsi" w:hAnsiTheme="minorHAnsi" w:cstheme="minorHAnsi"/>
        </w:rPr>
        <w:t xml:space="preserve">, ul. Odrodzenia 14, 06-323 Jednorożec, tel. 29 751 70 30, e-mail: gmina@jednorozec.pl, </w:t>
      </w:r>
      <w:bookmarkEnd w:id="0"/>
      <w:r w:rsidRPr="007D6AD0">
        <w:rPr>
          <w:rFonts w:asciiTheme="minorHAnsi" w:hAnsiTheme="minorHAnsi" w:cstheme="minorHAnsi"/>
        </w:rPr>
        <w:t xml:space="preserve">zwany dalej </w:t>
      </w:r>
      <w:r w:rsidRPr="007D6AD0">
        <w:rPr>
          <w:rFonts w:asciiTheme="minorHAnsi" w:hAnsiTheme="minorHAnsi" w:cstheme="minorHAnsi"/>
          <w:b/>
        </w:rPr>
        <w:t xml:space="preserve">Administratorem. </w:t>
      </w:r>
      <w:r w:rsidRPr="007D6AD0">
        <w:rPr>
          <w:rFonts w:asciiTheme="minorHAnsi" w:hAnsiTheme="minorHAnsi" w:cstheme="minorHAnsi"/>
        </w:rPr>
        <w:t>Administrator prowadzi operacje przetwarzania Pani/Pana danych osobowych.</w:t>
      </w:r>
    </w:p>
    <w:p w14:paraId="1CB1A791" w14:textId="77777777" w:rsidR="007D6AD0" w:rsidRPr="007D6AD0" w:rsidRDefault="007D6AD0" w:rsidP="007D6AD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D6AD0">
        <w:rPr>
          <w:rFonts w:asciiTheme="minorHAnsi" w:hAnsiTheme="minorHAnsi" w:cstheme="minorHAnsi"/>
        </w:rPr>
        <w:t xml:space="preserve">Administrator wyznaczył </w:t>
      </w:r>
      <w:r w:rsidRPr="007D6AD0">
        <w:rPr>
          <w:rFonts w:asciiTheme="minorHAnsi" w:hAnsiTheme="minorHAnsi" w:cstheme="minorHAnsi"/>
          <w:b/>
          <w:bCs/>
        </w:rPr>
        <w:t>Inspektora Ochrony Danych</w:t>
      </w:r>
      <w:r w:rsidRPr="007D6AD0">
        <w:rPr>
          <w:rFonts w:asciiTheme="minorHAnsi" w:hAnsiTheme="minorHAnsi" w:cstheme="minorHAnsi"/>
        </w:rPr>
        <w:t xml:space="preserve"> – </w:t>
      </w:r>
      <w:r w:rsidRPr="007D6AD0">
        <w:rPr>
          <w:rFonts w:asciiTheme="minorHAnsi" w:hAnsiTheme="minorHAnsi" w:cstheme="minorHAnsi"/>
          <w:b/>
          <w:bCs/>
        </w:rPr>
        <w:t>Rafała Andrzejewskiego</w:t>
      </w:r>
      <w:r w:rsidRPr="007D6AD0">
        <w:rPr>
          <w:rFonts w:asciiTheme="minorHAnsi" w:hAnsiTheme="minorHAnsi" w:cstheme="minorHAnsi"/>
        </w:rPr>
        <w:t>. Z Inspektorem Ochrony Danych</w:t>
      </w:r>
      <w:r w:rsidRPr="007D6AD0">
        <w:rPr>
          <w:rFonts w:asciiTheme="minorHAnsi" w:hAnsiTheme="minorHAnsi" w:cstheme="minorHAnsi"/>
          <w:b/>
          <w:bCs/>
        </w:rPr>
        <w:t xml:space="preserve"> </w:t>
      </w:r>
      <w:r w:rsidRPr="007D6AD0">
        <w:rPr>
          <w:rFonts w:asciiTheme="minorHAnsi" w:hAnsiTheme="minorHAnsi" w:cstheme="minorHAnsi"/>
        </w:rPr>
        <w:t>można kontaktować się pod adresem</w:t>
      </w:r>
      <w:r w:rsidRPr="007D6AD0">
        <w:rPr>
          <w:rFonts w:asciiTheme="minorHAnsi" w:hAnsiTheme="minorHAnsi" w:cstheme="minorHAnsi"/>
          <w:b/>
          <w:bCs/>
        </w:rPr>
        <w:t xml:space="preserve"> </w:t>
      </w:r>
      <w:r w:rsidRPr="007D6AD0">
        <w:rPr>
          <w:rFonts w:asciiTheme="minorHAnsi" w:hAnsiTheme="minorHAnsi" w:cstheme="minorHAnsi"/>
        </w:rPr>
        <w:t>e-mail:</w:t>
      </w:r>
      <w:r w:rsidRPr="007D6AD0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Pr="007D6AD0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7D6AD0">
        <w:rPr>
          <w:rFonts w:asciiTheme="minorHAnsi" w:hAnsiTheme="minorHAnsi" w:cstheme="minorHAnsi"/>
          <w:sz w:val="24"/>
          <w:szCs w:val="24"/>
        </w:rPr>
        <w:t xml:space="preserve"> oraz </w:t>
      </w:r>
      <w:r w:rsidRPr="007D6AD0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Pr="007D6AD0">
        <w:rPr>
          <w:rFonts w:asciiTheme="minorHAnsi" w:hAnsiTheme="minorHAnsi" w:cstheme="minorHAnsi"/>
          <w:b/>
          <w:sz w:val="24"/>
          <w:szCs w:val="24"/>
        </w:rPr>
        <w:t>504 976 690</w:t>
      </w:r>
      <w:r w:rsidRPr="007D6AD0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5EE05C" w14:textId="2F504625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7D6AD0">
        <w:rPr>
          <w:rFonts w:asciiTheme="minorHAnsi" w:hAnsiTheme="minorHAnsi" w:cstheme="minorHAnsi"/>
        </w:rPr>
        <w:t xml:space="preserve">Pani/Pana dane osobowe przetwarzane będą w celu </w:t>
      </w:r>
      <w:r w:rsidR="00955E95" w:rsidRPr="007D6AD0">
        <w:rPr>
          <w:rFonts w:asciiTheme="minorHAnsi" w:hAnsiTheme="minorHAnsi" w:cstheme="minorHAnsi"/>
        </w:rPr>
        <w:t xml:space="preserve">transmitowania i utrwalania </w:t>
      </w:r>
      <w:r w:rsidR="00967F88" w:rsidRPr="007D6AD0">
        <w:rPr>
          <w:rFonts w:asciiTheme="minorHAnsi" w:hAnsiTheme="minorHAnsi" w:cstheme="minorHAnsi"/>
        </w:rPr>
        <w:t xml:space="preserve">obrad Rady Gminy za pomocą urządzeń rejestrujących obraz i dźwięk, a także udostępniania tych nagrań w Biuletynie Informacji </w:t>
      </w:r>
      <w:r w:rsidR="00967F88" w:rsidRPr="00102E7D">
        <w:rPr>
          <w:rFonts w:asciiTheme="minorHAnsi" w:hAnsiTheme="minorHAnsi" w:cstheme="minorHAnsi"/>
        </w:rPr>
        <w:t>Publicznej</w:t>
      </w:r>
      <w:r w:rsidR="00102E7D" w:rsidRPr="00102E7D">
        <w:rPr>
          <w:rFonts w:asciiTheme="minorHAnsi" w:hAnsiTheme="minorHAnsi" w:cstheme="minorHAnsi"/>
          <w:color w:val="000000"/>
        </w:rPr>
        <w:t>(</w:t>
      </w:r>
      <w:hyperlink r:id="rId6" w:history="1">
        <w:r w:rsidR="00102E7D" w:rsidRPr="00102E7D">
          <w:rPr>
            <w:rStyle w:val="Hipercze"/>
            <w:rFonts w:asciiTheme="minorHAnsi" w:hAnsiTheme="minorHAnsi" w:cstheme="minorHAnsi"/>
            <w:color w:val="000000"/>
          </w:rPr>
          <w:t>www.bip.jednorozec.pl</w:t>
        </w:r>
      </w:hyperlink>
      <w:r w:rsidR="00102E7D" w:rsidRPr="00102E7D">
        <w:rPr>
          <w:rFonts w:asciiTheme="minorHAnsi" w:hAnsiTheme="minorHAnsi" w:cstheme="minorHAnsi"/>
          <w:color w:val="000000"/>
        </w:rPr>
        <w:t xml:space="preserve">) </w:t>
      </w:r>
      <w:r w:rsidR="00967F88" w:rsidRPr="00102E7D">
        <w:rPr>
          <w:rFonts w:asciiTheme="minorHAnsi" w:hAnsiTheme="minorHAnsi" w:cstheme="minorHAnsi"/>
        </w:rPr>
        <w:t xml:space="preserve"> i na stronie internetowej Gminy </w:t>
      </w:r>
      <w:r w:rsidR="00102E7D" w:rsidRPr="00102E7D">
        <w:rPr>
          <w:rFonts w:asciiTheme="minorHAnsi" w:hAnsiTheme="minorHAnsi" w:cstheme="minorHAnsi"/>
          <w:color w:val="000000"/>
        </w:rPr>
        <w:t>(</w:t>
      </w:r>
      <w:hyperlink r:id="rId7" w:history="1">
        <w:r w:rsidR="00102E7D" w:rsidRPr="00102E7D">
          <w:rPr>
            <w:rStyle w:val="Hipercze"/>
            <w:rFonts w:asciiTheme="minorHAnsi" w:hAnsiTheme="minorHAnsi" w:cstheme="minorHAnsi"/>
            <w:color w:val="000000"/>
          </w:rPr>
          <w:t>www.jednorozec.pl</w:t>
        </w:r>
      </w:hyperlink>
      <w:r w:rsidR="00102E7D" w:rsidRPr="00102E7D">
        <w:rPr>
          <w:rFonts w:asciiTheme="minorHAnsi" w:hAnsiTheme="minorHAnsi" w:cstheme="minorHAnsi"/>
          <w:color w:val="000000"/>
        </w:rPr>
        <w:t>)</w:t>
      </w:r>
      <w:r w:rsidR="00102E7D">
        <w:rPr>
          <w:rFonts w:asciiTheme="minorHAnsi" w:hAnsiTheme="minorHAnsi" w:cstheme="minorHAnsi"/>
          <w:color w:val="000000"/>
        </w:rPr>
        <w:t>.</w:t>
      </w:r>
    </w:p>
    <w:p w14:paraId="70D1F52C" w14:textId="3072A186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Podstawą przetwarzania Pani/Pana danych osobowych jest art. 6 ust. 1 lit. </w:t>
      </w:r>
      <w:r w:rsidR="005F3989" w:rsidRPr="00102E7D">
        <w:rPr>
          <w:rFonts w:asciiTheme="minorHAnsi" w:hAnsiTheme="minorHAnsi" w:cstheme="minorHAnsi"/>
        </w:rPr>
        <w:t xml:space="preserve">e </w:t>
      </w:r>
      <w:r w:rsidRPr="00102E7D">
        <w:rPr>
          <w:rFonts w:asciiTheme="minorHAnsi" w:hAnsiTheme="minorHAnsi" w:cstheme="minorHAnsi"/>
        </w:rPr>
        <w:t xml:space="preserve">oraz art. 9 ust. 2 lit. </w:t>
      </w:r>
      <w:r w:rsidR="00D52409" w:rsidRPr="00102E7D">
        <w:rPr>
          <w:rFonts w:asciiTheme="minorHAnsi" w:hAnsiTheme="minorHAnsi" w:cstheme="minorHAnsi"/>
        </w:rPr>
        <w:t>b</w:t>
      </w:r>
      <w:r w:rsidRPr="00102E7D">
        <w:rPr>
          <w:rFonts w:asciiTheme="minorHAnsi" w:hAnsiTheme="minorHAnsi" w:cstheme="minorHAnsi"/>
        </w:rPr>
        <w:t xml:space="preserve"> Rozporządzenia Parlamentu Europejskiego i Rady (UE) 2016/679 z dnia 27 kwietnia 2016 r. </w:t>
      </w:r>
      <w:r w:rsidR="00582396" w:rsidRPr="00102E7D">
        <w:rPr>
          <w:rFonts w:asciiTheme="minorHAnsi" w:hAnsiTheme="minorHAnsi" w:cstheme="minorHAnsi"/>
        </w:rPr>
        <w:t xml:space="preserve"> </w:t>
      </w:r>
      <w:r w:rsidRPr="00102E7D">
        <w:rPr>
          <w:rFonts w:asciiTheme="minorHAnsi" w:hAnsiTheme="minorHAnsi" w:cstheme="minorHAnsi"/>
        </w:rPr>
        <w:t>w sprawie ochrony osób fizycznych w związku z przetwarzaniem danych osobowych i w sprawie swobodnego przepływu takich danych oraz uchylenia</w:t>
      </w:r>
      <w:r w:rsidR="00582396" w:rsidRPr="00102E7D">
        <w:rPr>
          <w:rFonts w:asciiTheme="minorHAnsi" w:hAnsiTheme="minorHAnsi" w:cstheme="minorHAnsi"/>
        </w:rPr>
        <w:t xml:space="preserve"> </w:t>
      </w:r>
      <w:r w:rsidRPr="00102E7D">
        <w:rPr>
          <w:rFonts w:asciiTheme="minorHAnsi" w:hAnsiTheme="minorHAnsi" w:cstheme="minorHAnsi"/>
        </w:rPr>
        <w:t>dyrektywy 95/46/WE (ogólne rozporządzenie o ochronie danych) z dnia 27 kwietnia 2016 r. (</w:t>
      </w:r>
      <w:proofErr w:type="spellStart"/>
      <w:r w:rsidRPr="00102E7D">
        <w:rPr>
          <w:rFonts w:asciiTheme="minorHAnsi" w:hAnsiTheme="minorHAnsi" w:cstheme="minorHAnsi"/>
        </w:rPr>
        <w:t>Dz.Urz.UE.L</w:t>
      </w:r>
      <w:proofErr w:type="spellEnd"/>
      <w:r w:rsidRPr="00102E7D">
        <w:rPr>
          <w:rFonts w:asciiTheme="minorHAnsi" w:hAnsiTheme="minorHAnsi" w:cstheme="minorHAnsi"/>
        </w:rPr>
        <w:t xml:space="preserve"> Nr 119, str. 1) (dalej zwane RODO) oraz inne akty prawne obowiązującego prawa krajowego i międzynarodowego, w szczególności Ustawa z dnia 8 marca 1990 r. o samorządzie gminnym (</w:t>
      </w:r>
      <w:r w:rsidR="007D6AD0">
        <w:rPr>
          <w:rFonts w:asciiTheme="minorHAnsi" w:hAnsiTheme="minorHAnsi" w:cstheme="minorHAnsi"/>
        </w:rPr>
        <w:t xml:space="preserve">tekst. jedn. </w:t>
      </w:r>
      <w:r w:rsidRPr="00102E7D">
        <w:rPr>
          <w:rFonts w:asciiTheme="minorHAnsi" w:hAnsiTheme="minorHAnsi" w:cstheme="minorHAnsi"/>
        </w:rPr>
        <w:t>Dz.U. z 20</w:t>
      </w:r>
      <w:r w:rsidR="007D6AD0">
        <w:rPr>
          <w:rFonts w:asciiTheme="minorHAnsi" w:hAnsiTheme="minorHAnsi" w:cstheme="minorHAnsi"/>
        </w:rPr>
        <w:t>24</w:t>
      </w:r>
      <w:r w:rsidRPr="00102E7D">
        <w:rPr>
          <w:rFonts w:asciiTheme="minorHAnsi" w:hAnsiTheme="minorHAnsi" w:cstheme="minorHAnsi"/>
        </w:rPr>
        <w:t xml:space="preserve"> poz. </w:t>
      </w:r>
      <w:r w:rsidR="007D6AD0">
        <w:rPr>
          <w:rFonts w:asciiTheme="minorHAnsi" w:hAnsiTheme="minorHAnsi" w:cstheme="minorHAnsi"/>
        </w:rPr>
        <w:t>609</w:t>
      </w:r>
      <w:r w:rsidRPr="00102E7D">
        <w:rPr>
          <w:rFonts w:asciiTheme="minorHAnsi" w:hAnsiTheme="minorHAnsi" w:cstheme="minorHAnsi"/>
        </w:rPr>
        <w:t>) wraz z aktami wykonawczymi, Ustawa z dnia 6 września 2001 r. o dostępie do informacji publicznej (</w:t>
      </w:r>
      <w:r w:rsidR="007D6AD0">
        <w:rPr>
          <w:rFonts w:asciiTheme="minorHAnsi" w:hAnsiTheme="minorHAnsi" w:cstheme="minorHAnsi"/>
        </w:rPr>
        <w:t xml:space="preserve">tekst jedn. </w:t>
      </w:r>
      <w:r w:rsidRPr="00102E7D">
        <w:rPr>
          <w:rFonts w:asciiTheme="minorHAnsi" w:hAnsiTheme="minorHAnsi" w:cstheme="minorHAnsi"/>
        </w:rPr>
        <w:t>Dz.U. z 20</w:t>
      </w:r>
      <w:r w:rsidR="007D6AD0">
        <w:rPr>
          <w:rFonts w:asciiTheme="minorHAnsi" w:hAnsiTheme="minorHAnsi" w:cstheme="minorHAnsi"/>
        </w:rPr>
        <w:t>22</w:t>
      </w:r>
      <w:r w:rsidRPr="00102E7D">
        <w:rPr>
          <w:rFonts w:asciiTheme="minorHAnsi" w:hAnsiTheme="minorHAnsi" w:cstheme="minorHAnsi"/>
        </w:rPr>
        <w:t xml:space="preserve"> poz. </w:t>
      </w:r>
      <w:r w:rsidR="007D6AD0">
        <w:rPr>
          <w:rFonts w:asciiTheme="minorHAnsi" w:hAnsiTheme="minorHAnsi" w:cstheme="minorHAnsi"/>
        </w:rPr>
        <w:t>902</w:t>
      </w:r>
      <w:r w:rsidRPr="00102E7D">
        <w:rPr>
          <w:rFonts w:asciiTheme="minorHAnsi" w:hAnsiTheme="minorHAnsi" w:cstheme="minorHAnsi"/>
        </w:rPr>
        <w:t>)</w:t>
      </w:r>
      <w:r w:rsidR="00044167" w:rsidRPr="00102E7D">
        <w:rPr>
          <w:rFonts w:asciiTheme="minorHAnsi" w:hAnsiTheme="minorHAnsi" w:cstheme="minorHAnsi"/>
        </w:rPr>
        <w:t xml:space="preserve"> wraz z aktami wykonawczymi</w:t>
      </w:r>
      <w:r w:rsidRPr="00102E7D">
        <w:rPr>
          <w:rFonts w:asciiTheme="minorHAnsi" w:hAnsiTheme="minorHAnsi" w:cstheme="minorHAnsi"/>
        </w:rPr>
        <w:t xml:space="preserve">. </w:t>
      </w:r>
    </w:p>
    <w:p w14:paraId="41B78B53" w14:textId="3DCF32E1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Przetwarzaniu </w:t>
      </w:r>
      <w:bookmarkStart w:id="1" w:name="_Hlk522629526"/>
      <w:r w:rsidRPr="00102E7D">
        <w:rPr>
          <w:rFonts w:asciiTheme="minorHAnsi" w:hAnsiTheme="minorHAnsi" w:cstheme="minorHAnsi"/>
        </w:rPr>
        <w:t xml:space="preserve">mogą podlegać w szczególności wszystkie lub niektóre z następujących danych osobowych </w:t>
      </w:r>
      <w:r w:rsidR="00E04B19">
        <w:rPr>
          <w:rFonts w:asciiTheme="minorHAnsi" w:hAnsiTheme="minorHAnsi" w:cstheme="minorHAnsi"/>
        </w:rPr>
        <w:br/>
      </w:r>
      <w:r w:rsidRPr="00102E7D">
        <w:rPr>
          <w:rFonts w:asciiTheme="minorHAnsi" w:hAnsiTheme="minorHAnsi" w:cstheme="minorHAnsi"/>
        </w:rPr>
        <w:t>i kategorii danych osobowych:</w:t>
      </w:r>
      <w:bookmarkEnd w:id="1"/>
    </w:p>
    <w:p w14:paraId="3968D02F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dane identyfikacyjne (imię, nazwisko, etc.);</w:t>
      </w:r>
    </w:p>
    <w:p w14:paraId="05077D89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wizerunek;</w:t>
      </w:r>
    </w:p>
    <w:p w14:paraId="0B6797D0" w14:textId="77777777" w:rsidR="0091286F" w:rsidRPr="00102E7D" w:rsidRDefault="0091286F" w:rsidP="0091286F">
      <w:pPr>
        <w:spacing w:after="0" w:line="240" w:lineRule="auto"/>
        <w:ind w:left="426"/>
        <w:jc w:val="both"/>
        <w:rPr>
          <w:rFonts w:cstheme="minorHAnsi"/>
        </w:rPr>
      </w:pPr>
      <w:r w:rsidRPr="00102E7D">
        <w:rPr>
          <w:rFonts w:cstheme="minorHAnsi"/>
        </w:rPr>
        <w:t xml:space="preserve">oraz wszelkie inne kategorie wymagane przepisami obowiązującego prawa, zarówno krajowego jak międzynarodowego, </w:t>
      </w:r>
      <w:bookmarkStart w:id="2" w:name="_Hlk522629792"/>
      <w:r w:rsidRPr="00102E7D">
        <w:rPr>
          <w:rFonts w:cstheme="minorHAnsi"/>
        </w:rPr>
        <w:t>a także niezbędne do realizacji celów wskazanych w pkt. 3</w:t>
      </w:r>
      <w:bookmarkEnd w:id="2"/>
      <w:r w:rsidRPr="00102E7D">
        <w:rPr>
          <w:rFonts w:cstheme="minorHAnsi"/>
        </w:rPr>
        <w:t>.</w:t>
      </w:r>
    </w:p>
    <w:p w14:paraId="2037AC07" w14:textId="77777777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Dane osobowe we wskazanym wyżej zakresie mogą być uzyskane:</w:t>
      </w:r>
    </w:p>
    <w:p w14:paraId="12CF5B7E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bezpośrednio od osoby, której dane dotyczą;</w:t>
      </w:r>
    </w:p>
    <w:p w14:paraId="37F5A72C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od komórek organizacyjnych Urzędu, </w:t>
      </w:r>
      <w:bookmarkStart w:id="3" w:name="_Hlk522629822"/>
      <w:r w:rsidRPr="00102E7D">
        <w:rPr>
          <w:rFonts w:asciiTheme="minorHAnsi" w:hAnsiTheme="minorHAnsi" w:cstheme="minorHAnsi"/>
        </w:rPr>
        <w:t>organów administracji publicznej, w tym jednostek samorządu terytorialnego oraz ich jednostek organizacyjnych, sądów i organów ścigania - w ramach ich kompetencji oraz przepisów obowiązującego prawa;</w:t>
      </w:r>
    </w:p>
    <w:p w14:paraId="661B17E0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od podmiotów posiadających interes prawny w sprawie, w związku z którą konieczne jest podanie Pani/Pana danych osobowych;</w:t>
      </w:r>
    </w:p>
    <w:p w14:paraId="386FE4DC" w14:textId="77777777" w:rsidR="0091286F" w:rsidRPr="00102E7D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innych podmiotów przekazujących dane osobowe do Administratora</w:t>
      </w:r>
      <w:bookmarkEnd w:id="3"/>
      <w:r w:rsidRPr="00102E7D">
        <w:rPr>
          <w:rFonts w:asciiTheme="minorHAnsi" w:hAnsiTheme="minorHAnsi" w:cstheme="minorHAnsi"/>
        </w:rPr>
        <w:t>.</w:t>
      </w:r>
    </w:p>
    <w:p w14:paraId="37ABA8C2" w14:textId="77777777" w:rsidR="00FF1D1E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Pani/Pana dane osobowe mogą być przetwarzane również przez </w:t>
      </w:r>
      <w:r w:rsidR="002C49B2" w:rsidRPr="00102E7D">
        <w:rPr>
          <w:rFonts w:asciiTheme="minorHAnsi" w:hAnsiTheme="minorHAnsi" w:cstheme="minorHAnsi"/>
        </w:rPr>
        <w:t>odbiorców danych</w:t>
      </w:r>
      <w:r w:rsidRPr="00102E7D">
        <w:rPr>
          <w:rFonts w:asciiTheme="minorHAnsi" w:hAnsiTheme="minorHAnsi" w:cstheme="minorHAnsi"/>
        </w:rPr>
        <w:t>, z którymi Administrator zawarł umowy powierzenia przetwarzania danych osobowych, w szczególności w zakresie obsługi informatycznej, prawnej, ochrony osób i mieni</w:t>
      </w:r>
      <w:bookmarkStart w:id="4" w:name="_Hlk522629672"/>
      <w:r w:rsidR="00FF1D1E" w:rsidRPr="00102E7D">
        <w:rPr>
          <w:rFonts w:asciiTheme="minorHAnsi" w:hAnsiTheme="minorHAnsi" w:cstheme="minorHAnsi"/>
        </w:rPr>
        <w:t xml:space="preserve">a lub ochrony danych osobowych. </w:t>
      </w:r>
      <w:r w:rsidR="00FF1D1E" w:rsidRPr="00102E7D">
        <w:rPr>
          <w:rFonts w:asciiTheme="minorHAnsi" w:hAnsiTheme="minorHAnsi" w:cstheme="minorHAnsi"/>
          <w:color w:val="000000"/>
        </w:rPr>
        <w:t xml:space="preserve">Odbiorcami danych będą także uczestnicy sesji, osoby odtwarzające nagranie w </w:t>
      </w:r>
      <w:proofErr w:type="spellStart"/>
      <w:r w:rsidR="00FF1D1E" w:rsidRPr="00102E7D">
        <w:rPr>
          <w:rFonts w:asciiTheme="minorHAnsi" w:hAnsiTheme="minorHAnsi" w:cstheme="minorHAnsi"/>
          <w:color w:val="000000"/>
        </w:rPr>
        <w:t>internecie</w:t>
      </w:r>
      <w:proofErr w:type="spellEnd"/>
      <w:r w:rsidR="00FF1D1E" w:rsidRPr="00102E7D">
        <w:rPr>
          <w:rFonts w:asciiTheme="minorHAnsi" w:hAnsiTheme="minorHAnsi" w:cstheme="minorHAnsi"/>
          <w:color w:val="000000"/>
        </w:rPr>
        <w:t xml:space="preserve">. </w:t>
      </w:r>
    </w:p>
    <w:p w14:paraId="4F75F657" w14:textId="77777777" w:rsidR="0091286F" w:rsidRPr="00102E7D" w:rsidRDefault="00865ACB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Podanie przez </w:t>
      </w:r>
      <w:r w:rsidR="00253983" w:rsidRPr="00102E7D">
        <w:rPr>
          <w:rFonts w:asciiTheme="minorHAnsi" w:hAnsiTheme="minorHAnsi" w:cstheme="minorHAnsi"/>
        </w:rPr>
        <w:t>Pani</w:t>
      </w:r>
      <w:r w:rsidRPr="00102E7D">
        <w:rPr>
          <w:rFonts w:asciiTheme="minorHAnsi" w:hAnsiTheme="minorHAnsi" w:cstheme="minorHAnsi"/>
        </w:rPr>
        <w:t>ą</w:t>
      </w:r>
      <w:r w:rsidR="00253983" w:rsidRPr="00102E7D">
        <w:rPr>
          <w:rFonts w:asciiTheme="minorHAnsi" w:hAnsiTheme="minorHAnsi" w:cstheme="minorHAnsi"/>
        </w:rPr>
        <w:t>/Pana dan</w:t>
      </w:r>
      <w:r w:rsidRPr="00102E7D">
        <w:rPr>
          <w:rFonts w:asciiTheme="minorHAnsi" w:hAnsiTheme="minorHAnsi" w:cstheme="minorHAnsi"/>
        </w:rPr>
        <w:t>ych</w:t>
      </w:r>
      <w:r w:rsidR="00253983" w:rsidRPr="00102E7D">
        <w:rPr>
          <w:rFonts w:asciiTheme="minorHAnsi" w:hAnsiTheme="minorHAnsi" w:cstheme="minorHAnsi"/>
        </w:rPr>
        <w:t xml:space="preserve"> osobow</w:t>
      </w:r>
      <w:r w:rsidRPr="00102E7D">
        <w:rPr>
          <w:rFonts w:asciiTheme="minorHAnsi" w:hAnsiTheme="minorHAnsi" w:cstheme="minorHAnsi"/>
        </w:rPr>
        <w:t>ych wynika z przepisów prawa i jest niezbędne do realizacji zadań Administratora wynikających z przepisów prawa</w:t>
      </w:r>
      <w:r w:rsidR="0091286F" w:rsidRPr="00102E7D">
        <w:rPr>
          <w:rFonts w:asciiTheme="minorHAnsi" w:hAnsiTheme="minorHAnsi" w:cstheme="minorHAnsi"/>
        </w:rPr>
        <w:t>.</w:t>
      </w:r>
      <w:bookmarkEnd w:id="4"/>
      <w:r w:rsidR="0091286F" w:rsidRPr="00102E7D">
        <w:rPr>
          <w:rFonts w:asciiTheme="minorHAnsi" w:hAnsiTheme="minorHAnsi" w:cstheme="minorHAnsi"/>
        </w:rPr>
        <w:t xml:space="preserve"> W pozostałym zakresie Pani/Pana dane osobowe mogą być przetwarzane na podstawie udzielonej przez Panią/Pana zgody lub na podstawie innych przesłanek dopuszczalności przetwarzania wskazanych w art. 6 i 9 RODO.</w:t>
      </w:r>
    </w:p>
    <w:p w14:paraId="7B78359A" w14:textId="77777777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W zależności od postawy przetwarzania Pani/Pana danych osobowych posiada pan prawo do:</w:t>
      </w:r>
    </w:p>
    <w:p w14:paraId="4DAD5885" w14:textId="0D7661A1" w:rsidR="0091286F" w:rsidRPr="00102E7D" w:rsidRDefault="0091286F" w:rsidP="009128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żądania od Administratora dostępu do swoich dany</w:t>
      </w:r>
      <w:r w:rsidR="001509D2" w:rsidRPr="00102E7D">
        <w:rPr>
          <w:rFonts w:asciiTheme="minorHAnsi" w:hAnsiTheme="minorHAnsi" w:cstheme="minorHAnsi"/>
        </w:rPr>
        <w:t>ch osobowych, ich sprostowania,</w:t>
      </w:r>
      <w:r w:rsidRPr="00102E7D">
        <w:rPr>
          <w:rFonts w:asciiTheme="minorHAnsi" w:hAnsiTheme="minorHAnsi" w:cstheme="minorHAnsi"/>
        </w:rPr>
        <w:t xml:space="preserve"> przetwarzania danych osobowych oraz </w:t>
      </w:r>
      <w:r w:rsidR="001509D2" w:rsidRPr="00102E7D">
        <w:rPr>
          <w:rFonts w:asciiTheme="minorHAnsi" w:hAnsiTheme="minorHAnsi" w:cstheme="minorHAnsi"/>
        </w:rPr>
        <w:t>powiadomienia odbiorców danych o sprostowaniu,</w:t>
      </w:r>
      <w:r w:rsidR="00E8321D" w:rsidRPr="00102E7D">
        <w:rPr>
          <w:rFonts w:asciiTheme="minorHAnsi" w:hAnsiTheme="minorHAnsi" w:cstheme="minorHAnsi"/>
        </w:rPr>
        <w:t xml:space="preserve"> </w:t>
      </w:r>
      <w:r w:rsidRPr="00102E7D">
        <w:rPr>
          <w:rFonts w:asciiTheme="minorHAnsi" w:hAnsiTheme="minorHAnsi" w:cstheme="minorHAnsi"/>
        </w:rPr>
        <w:t>otrzymywania kopii danych osobowych podlegających przetwarzaniu</w:t>
      </w:r>
      <w:r w:rsidR="00E8321D" w:rsidRPr="00102E7D">
        <w:rPr>
          <w:rFonts w:asciiTheme="minorHAnsi" w:hAnsiTheme="minorHAnsi" w:cstheme="minorHAnsi"/>
        </w:rPr>
        <w:t>, złożenia sprzeciwu</w:t>
      </w:r>
    </w:p>
    <w:p w14:paraId="0E29BEA9" w14:textId="77777777" w:rsidR="0091286F" w:rsidRPr="00102E7D" w:rsidRDefault="0091286F" w:rsidP="009128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wniesienia skargi do organu nadzorczego (obecnie Prezesa Urzędu Ochrony Danych Osobowych)</w:t>
      </w:r>
      <w:r w:rsidR="001322D1" w:rsidRPr="00102E7D">
        <w:rPr>
          <w:rFonts w:asciiTheme="minorHAnsi" w:hAnsiTheme="minorHAnsi" w:cstheme="minorHAnsi"/>
        </w:rPr>
        <w:t>.</w:t>
      </w:r>
    </w:p>
    <w:p w14:paraId="728412C9" w14:textId="4226B434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Pani/Pana dane osobowe nie podlegają zautomatyzowanemu podejmowaniu decyzji, w tym profilowaniu. </w:t>
      </w:r>
      <w:r w:rsidR="007D6AD0">
        <w:rPr>
          <w:rFonts w:asciiTheme="minorHAnsi" w:hAnsiTheme="minorHAnsi" w:cstheme="minorHAnsi"/>
        </w:rPr>
        <w:br/>
      </w:r>
      <w:r w:rsidRPr="00102E7D">
        <w:rPr>
          <w:rFonts w:asciiTheme="minorHAnsi" w:hAnsiTheme="minorHAnsi" w:cstheme="minorHAnsi"/>
        </w:rPr>
        <w:t>W przypadku, w którym Pani/Pana dane osobowe miałyby podlegać profilowaniu, informacja o tym zostanie udzielona przy dokonywaniu czyn</w:t>
      </w:r>
      <w:r w:rsidR="008C56B5" w:rsidRPr="00102E7D">
        <w:rPr>
          <w:rFonts w:asciiTheme="minorHAnsi" w:hAnsiTheme="minorHAnsi" w:cstheme="minorHAnsi"/>
        </w:rPr>
        <w:t xml:space="preserve">ności </w:t>
      </w:r>
      <w:r w:rsidR="00142A81" w:rsidRPr="00102E7D">
        <w:rPr>
          <w:rFonts w:asciiTheme="minorHAnsi" w:hAnsiTheme="minorHAnsi" w:cstheme="minorHAnsi"/>
        </w:rPr>
        <w:t>w związku z tym działaniem</w:t>
      </w:r>
      <w:r w:rsidRPr="00102E7D">
        <w:rPr>
          <w:rFonts w:asciiTheme="minorHAnsi" w:hAnsiTheme="minorHAnsi" w:cstheme="minorHAnsi"/>
        </w:rPr>
        <w:t>.</w:t>
      </w:r>
    </w:p>
    <w:p w14:paraId="4FD1AE77" w14:textId="77777777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>Pani/Pana dane osobowe będą przechowywane przez okres wykonywania zadań, o których mowa w pkt 3 oraz przez wymagany w świetle obowiązującego prawa okres po zakończeniu ich wykonywania w celu ich archiwizowania oraz ewentualnego dochodzenia roszczeń a także w interesie publicznym, do celów badań naukowych lub historycznych lub do celów statystycznych.</w:t>
      </w:r>
    </w:p>
    <w:p w14:paraId="3A1EF867" w14:textId="77777777" w:rsidR="0091286F" w:rsidRPr="00102E7D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02E7D">
        <w:rPr>
          <w:rFonts w:asciiTheme="minorHAnsi" w:hAnsiTheme="minorHAnsi" w:cstheme="minorHAnsi"/>
        </w:rPr>
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</w:t>
      </w:r>
    </w:p>
    <w:sectPr w:rsidR="0091286F" w:rsidRPr="00102E7D" w:rsidSect="007D6AD0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83240">
    <w:abstractNumId w:val="1"/>
  </w:num>
  <w:num w:numId="2" w16cid:durableId="64928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F"/>
    <w:rsid w:val="000278C9"/>
    <w:rsid w:val="00044167"/>
    <w:rsid w:val="000905AB"/>
    <w:rsid w:val="00102E7D"/>
    <w:rsid w:val="001322D1"/>
    <w:rsid w:val="00142A81"/>
    <w:rsid w:val="001509D2"/>
    <w:rsid w:val="00196A36"/>
    <w:rsid w:val="00220535"/>
    <w:rsid w:val="00253983"/>
    <w:rsid w:val="002C49B2"/>
    <w:rsid w:val="00471E36"/>
    <w:rsid w:val="00582396"/>
    <w:rsid w:val="005E5875"/>
    <w:rsid w:val="005F3989"/>
    <w:rsid w:val="00611A44"/>
    <w:rsid w:val="007C17CE"/>
    <w:rsid w:val="007D6AD0"/>
    <w:rsid w:val="00802F0A"/>
    <w:rsid w:val="00843293"/>
    <w:rsid w:val="00865ACB"/>
    <w:rsid w:val="008C56B5"/>
    <w:rsid w:val="008E6034"/>
    <w:rsid w:val="0091286F"/>
    <w:rsid w:val="00955E95"/>
    <w:rsid w:val="00967F88"/>
    <w:rsid w:val="00B956E5"/>
    <w:rsid w:val="00BB1CB1"/>
    <w:rsid w:val="00C34234"/>
    <w:rsid w:val="00D52409"/>
    <w:rsid w:val="00D672DF"/>
    <w:rsid w:val="00E04B19"/>
    <w:rsid w:val="00E177DD"/>
    <w:rsid w:val="00E40A07"/>
    <w:rsid w:val="00E8321D"/>
    <w:rsid w:val="00EE4FA2"/>
    <w:rsid w:val="00FD6F93"/>
    <w:rsid w:val="00FF1D1E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AC89"/>
  <w15:docId w15:val="{35550DF7-C79F-443F-93BC-4528DD7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86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C4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" TargetMode="Externa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Lilla Zabielska</cp:lastModifiedBy>
  <cp:revision>7</cp:revision>
  <cp:lastPrinted>2024-05-02T12:28:00Z</cp:lastPrinted>
  <dcterms:created xsi:type="dcterms:W3CDTF">2021-05-28T07:25:00Z</dcterms:created>
  <dcterms:modified xsi:type="dcterms:W3CDTF">2024-05-02T12:28:00Z</dcterms:modified>
</cp:coreProperties>
</file>